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E8" w:rsidRDefault="006B47E8" w:rsidP="006B47E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p w:rsidR="006B47E8" w:rsidRDefault="006B47E8" w:rsidP="006B47E8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Cs w:val="10"/>
          <w:lang w:eastAsia="ru-RU"/>
        </w:rPr>
        <w:t>Лист 1</w:t>
      </w:r>
    </w:p>
    <w:p w:rsidR="008101AD" w:rsidRDefault="006B47E8" w:rsidP="006B47E8">
      <w:pPr>
        <w:jc w:val="center"/>
        <w:rPr>
          <w:sz w:val="6"/>
          <w:szCs w:val="6"/>
        </w:rPr>
      </w:pPr>
      <w:r>
        <w:rPr>
          <w:sz w:val="6"/>
          <w:szCs w:val="6"/>
        </w:rPr>
        <w:object w:dxaOrig="873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75pt;height:633.05pt" o:ole="">
            <v:imagedata r:id="rId5" o:title="" croptop="11692f" cropbottom="4137f" cropleft="8018f" cropright="8419f"/>
          </v:shape>
          <o:OLEObject Type="Embed" ProgID="Unknown" ShapeID="_x0000_i1025" DrawAspect="Content" ObjectID="_1512461398" r:id="rId6"/>
        </w:object>
      </w:r>
    </w:p>
    <w:p w:rsidR="00C80248" w:rsidRDefault="00C80248" w:rsidP="00C80248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</w:p>
    <w:p w:rsidR="00C80248" w:rsidRDefault="00C80248" w:rsidP="00C80248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</w:p>
    <w:p w:rsidR="00C80248" w:rsidRDefault="00C80248" w:rsidP="00C80248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</w:p>
    <w:p w:rsidR="00C80248" w:rsidRDefault="00C80248" w:rsidP="00C80248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10"/>
          <w:lang w:eastAsia="ru-RU"/>
        </w:rPr>
        <w:lastRenderedPageBreak/>
        <w:t>Лист 2</w:t>
      </w:r>
    </w:p>
    <w:p w:rsidR="00C80248" w:rsidRDefault="00C80248" w:rsidP="00C8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object w:dxaOrig="8970" w:dyaOrig="10605">
          <v:shape id="_x0000_i1026" type="#_x0000_t75" style="width:448.3pt;height:530.5pt" o:ole="">
            <v:imagedata r:id="rId7" o:title="" croptop="1393f" cropbottom="24785f" cropleft="13227f" cropright="11784f"/>
          </v:shape>
          <o:OLEObject Type="Embed" ProgID="Unknown" ShapeID="_x0000_i1026" DrawAspect="Content" ObjectID="_1512461399" r:id="rId8"/>
        </w:object>
      </w:r>
    </w:p>
    <w:p w:rsidR="00C80248" w:rsidRDefault="00C80248" w:rsidP="00C8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48" w:rsidRDefault="00C80248" w:rsidP="00C80248">
      <w:pPr>
        <w:pStyle w:val="a5"/>
        <w:ind w:left="170" w:right="17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и м е ч а н и я</w:t>
      </w:r>
    </w:p>
    <w:p w:rsidR="00C80248" w:rsidRPr="001D2271" w:rsidRDefault="00C80248" w:rsidP="00C80248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1 Х ‒ означает номер микросхемы в конкретной схеме электрической принципиальной    пользователя. Контур общего блока управления для обоих каналов микросхемы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DX</w:t>
      </w:r>
      <w:r w:rsidRPr="001D2271">
        <w:rPr>
          <w:rFonts w:ascii="Times New Roman" w:hAnsi="Times New Roman" w:cs="Times New Roman"/>
          <w:sz w:val="22"/>
          <w:szCs w:val="22"/>
        </w:rPr>
        <w:t xml:space="preserve"> должен               располагаться выше элемента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DX</w:t>
      </w:r>
      <w:r w:rsidRPr="001D2271">
        <w:rPr>
          <w:rFonts w:ascii="Times New Roman" w:hAnsi="Times New Roman" w:cs="Times New Roman"/>
          <w:sz w:val="22"/>
          <w:szCs w:val="22"/>
        </w:rPr>
        <w:t xml:space="preserve">.1 (элемента ‒ канала 1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ADC</w:t>
      </w:r>
      <w:r w:rsidRPr="001D2271">
        <w:rPr>
          <w:rFonts w:ascii="Times New Roman" w:hAnsi="Times New Roman" w:cs="Times New Roman"/>
          <w:sz w:val="22"/>
          <w:szCs w:val="22"/>
        </w:rPr>
        <w:t xml:space="preserve">). Каналы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ADC</w:t>
      </w:r>
      <w:r w:rsidRPr="001D2271">
        <w:rPr>
          <w:rFonts w:ascii="Times New Roman" w:hAnsi="Times New Roman" w:cs="Times New Roman"/>
          <w:sz w:val="22"/>
          <w:szCs w:val="22"/>
        </w:rPr>
        <w:t xml:space="preserve"> могут изображаться разнесенным или совмещенным способом (согласно ГОСТ 2.743-91).</w:t>
      </w:r>
    </w:p>
    <w:p w:rsidR="00C80248" w:rsidRPr="001D2271" w:rsidRDefault="00C80248" w:rsidP="00C80248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2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1D227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CCA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7, 11, 18, 22, 65, 68, 73, 76. </w:t>
      </w:r>
    </w:p>
    <w:p w:rsidR="00C80248" w:rsidRPr="001D2271" w:rsidRDefault="00C80248" w:rsidP="00C80248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3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1D227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CCD</w:t>
      </w:r>
      <w:r w:rsidRPr="001D22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9, 13, 20.</w:t>
      </w:r>
    </w:p>
    <w:p w:rsidR="00C80248" w:rsidRPr="001D2271" w:rsidRDefault="00C80248" w:rsidP="00C80248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4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1D227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CCDR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5, 24, 33, 44, 53, 64, 77, 88, 97, 108.</w:t>
      </w:r>
    </w:p>
    <w:p w:rsidR="00C80248" w:rsidRPr="001D2271" w:rsidRDefault="00C80248" w:rsidP="00C80248">
      <w:pPr>
        <w:pStyle w:val="a5"/>
        <w:ind w:left="170" w:right="17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5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AGND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8, 12, 17, 21, 66, 69, 72, 75.</w:t>
      </w:r>
    </w:p>
    <w:p w:rsidR="00C80248" w:rsidRPr="001D2271" w:rsidRDefault="00C80248" w:rsidP="00C80248">
      <w:pPr>
        <w:pStyle w:val="a5"/>
        <w:ind w:right="17" w:firstLine="851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6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DGND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10, 16, 19.</w:t>
      </w:r>
    </w:p>
    <w:p w:rsidR="00C80248" w:rsidRPr="001D2271" w:rsidRDefault="00C80248" w:rsidP="00C80248">
      <w:pPr>
        <w:pStyle w:val="a5"/>
        <w:ind w:right="17" w:firstLine="851"/>
        <w:rPr>
          <w:rFonts w:ascii="Times New Roman" w:hAnsi="Times New Roman" w:cs="Times New Roman"/>
          <w:sz w:val="22"/>
          <w:szCs w:val="22"/>
        </w:rPr>
      </w:pPr>
      <w:r w:rsidRPr="001D2271">
        <w:rPr>
          <w:rFonts w:ascii="Times New Roman" w:hAnsi="Times New Roman" w:cs="Times New Roman"/>
          <w:sz w:val="22"/>
          <w:szCs w:val="22"/>
        </w:rPr>
        <w:t xml:space="preserve">7  Шина </w:t>
      </w:r>
      <w:r w:rsidRPr="001D2271">
        <w:rPr>
          <w:rFonts w:ascii="Times New Roman" w:hAnsi="Times New Roman" w:cs="Times New Roman"/>
          <w:sz w:val="22"/>
          <w:szCs w:val="22"/>
          <w:lang w:val="en-US"/>
        </w:rPr>
        <w:t>DRGND</w:t>
      </w:r>
      <w:r w:rsidRPr="001D2271">
        <w:rPr>
          <w:rFonts w:ascii="Times New Roman" w:hAnsi="Times New Roman" w:cs="Times New Roman"/>
          <w:sz w:val="22"/>
          <w:szCs w:val="22"/>
        </w:rPr>
        <w:t xml:space="preserve"> разведена на выводы 6, 23, 34, 43, 54, 63, 78, 87, 98, 107.</w:t>
      </w:r>
    </w:p>
    <w:p w:rsidR="00C80248" w:rsidRDefault="00C80248" w:rsidP="006B47E8">
      <w:pPr>
        <w:jc w:val="center"/>
        <w:rPr>
          <w:sz w:val="28"/>
          <w:szCs w:val="28"/>
        </w:rPr>
      </w:pPr>
    </w:p>
    <w:sectPr w:rsidR="00C8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250AD2"/>
    <w:rsid w:val="00251691"/>
    <w:rsid w:val="005622FA"/>
    <w:rsid w:val="005B0937"/>
    <w:rsid w:val="00614289"/>
    <w:rsid w:val="00653CAD"/>
    <w:rsid w:val="00655542"/>
    <w:rsid w:val="006B47E8"/>
    <w:rsid w:val="008101AD"/>
    <w:rsid w:val="008141A6"/>
    <w:rsid w:val="00960438"/>
    <w:rsid w:val="00981E03"/>
    <w:rsid w:val="00B9248E"/>
    <w:rsid w:val="00C16CA3"/>
    <w:rsid w:val="00C80248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2015-12-19T06:47:00Z</dcterms:created>
  <dcterms:modified xsi:type="dcterms:W3CDTF">2015-12-24T08:24:00Z</dcterms:modified>
</cp:coreProperties>
</file>